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DF75" w14:textId="77777777" w:rsidR="00FA52C3" w:rsidRDefault="00FA52C3" w:rsidP="006B3F06">
      <w:pPr>
        <w:rPr>
          <w:b/>
        </w:rPr>
      </w:pPr>
      <w:bookmarkStart w:id="0" w:name="_GoBack"/>
      <w:bookmarkEnd w:id="0"/>
    </w:p>
    <w:p w14:paraId="73EF21D2" w14:textId="77777777" w:rsidR="006B3F06" w:rsidRDefault="006B3F06" w:rsidP="006B3F06">
      <w:pPr>
        <w:rPr>
          <w:b/>
          <w:sz w:val="28"/>
          <w:szCs w:val="28"/>
        </w:rPr>
      </w:pPr>
    </w:p>
    <w:p w14:paraId="014E87CF" w14:textId="35F28A87" w:rsidR="009E3B87" w:rsidRPr="00FA52C3" w:rsidRDefault="00287E88" w:rsidP="00DF169E">
      <w:pPr>
        <w:jc w:val="center"/>
        <w:rPr>
          <w:b/>
          <w:sz w:val="28"/>
          <w:szCs w:val="28"/>
        </w:rPr>
      </w:pPr>
      <w:r w:rsidRPr="00FA52C3">
        <w:rPr>
          <w:b/>
          <w:sz w:val="28"/>
          <w:szCs w:val="28"/>
        </w:rPr>
        <w:t>Sleep and Schedule Regulation Education for Concussion</w:t>
      </w:r>
    </w:p>
    <w:p w14:paraId="3C1C9260" w14:textId="77777777" w:rsidR="00FA52C3" w:rsidRDefault="00FA52C3" w:rsidP="00287E88">
      <w:pPr>
        <w:jc w:val="center"/>
        <w:rPr>
          <w:sz w:val="22"/>
          <w:szCs w:val="22"/>
        </w:rPr>
      </w:pPr>
    </w:p>
    <w:p w14:paraId="34B93143" w14:textId="40A0BA2C" w:rsidR="00287E88" w:rsidRDefault="00287E88" w:rsidP="00287E88">
      <w:pPr>
        <w:jc w:val="center"/>
        <w:rPr>
          <w:i/>
          <w:sz w:val="22"/>
          <w:szCs w:val="22"/>
        </w:rPr>
      </w:pPr>
      <w:r w:rsidRPr="00FA52C3">
        <w:rPr>
          <w:i/>
          <w:sz w:val="22"/>
          <w:szCs w:val="22"/>
        </w:rPr>
        <w:t>(</w:t>
      </w:r>
      <w:r w:rsidR="00B517D9" w:rsidRPr="00FA52C3">
        <w:rPr>
          <w:i/>
          <w:sz w:val="22"/>
          <w:szCs w:val="22"/>
        </w:rPr>
        <w:t>Adapted</w:t>
      </w:r>
      <w:r w:rsidRPr="00FA52C3">
        <w:rPr>
          <w:i/>
          <w:sz w:val="22"/>
          <w:szCs w:val="22"/>
        </w:rPr>
        <w:t xml:space="preserve"> from </w:t>
      </w:r>
      <w:r w:rsidR="00FA52C3" w:rsidRPr="00FA52C3">
        <w:rPr>
          <w:i/>
          <w:sz w:val="22"/>
          <w:szCs w:val="22"/>
        </w:rPr>
        <w:t>the Ontario Neurotrauma Foundation’s Guidelines for Concussion/Mild Traumatic Brain Injury &amp; Persistent Symptoms, 2</w:t>
      </w:r>
      <w:r w:rsidR="00FA52C3" w:rsidRPr="00FA52C3">
        <w:rPr>
          <w:i/>
          <w:sz w:val="22"/>
          <w:szCs w:val="22"/>
          <w:vertAlign w:val="superscript"/>
        </w:rPr>
        <w:t>nd</w:t>
      </w:r>
      <w:r w:rsidR="00FA52C3" w:rsidRPr="00FA52C3">
        <w:rPr>
          <w:i/>
          <w:sz w:val="22"/>
          <w:szCs w:val="22"/>
        </w:rPr>
        <w:t xml:space="preserve"> ed., Sep 2013.</w:t>
      </w:r>
      <w:r w:rsidRPr="00FA52C3">
        <w:rPr>
          <w:i/>
          <w:sz w:val="22"/>
          <w:szCs w:val="22"/>
        </w:rPr>
        <w:t>)</w:t>
      </w:r>
    </w:p>
    <w:p w14:paraId="1E00DAD3" w14:textId="77777777" w:rsidR="00FA52C3" w:rsidRDefault="00FA52C3" w:rsidP="00287E88">
      <w:pPr>
        <w:jc w:val="center"/>
        <w:rPr>
          <w:i/>
          <w:sz w:val="22"/>
          <w:szCs w:val="22"/>
        </w:rPr>
      </w:pPr>
    </w:p>
    <w:p w14:paraId="22AC8C2C" w14:textId="77777777" w:rsidR="00FA52C3" w:rsidRDefault="00FA52C3" w:rsidP="00FA52C3">
      <w:pPr>
        <w:rPr>
          <w:sz w:val="22"/>
          <w:szCs w:val="22"/>
        </w:rPr>
      </w:pPr>
    </w:p>
    <w:p w14:paraId="21D79D3B" w14:textId="67B7AC55" w:rsidR="00FA52C3" w:rsidRDefault="00FA52C3" w:rsidP="00FA52C3">
      <w:pPr>
        <w:rPr>
          <w:sz w:val="22"/>
          <w:szCs w:val="22"/>
        </w:rPr>
      </w:pPr>
      <w:r>
        <w:rPr>
          <w:sz w:val="22"/>
          <w:szCs w:val="22"/>
        </w:rPr>
        <w:t>Patient Name: _____________________________________________</w:t>
      </w:r>
      <w:r>
        <w:rPr>
          <w:sz w:val="22"/>
          <w:szCs w:val="22"/>
        </w:rPr>
        <w:tab/>
        <w:t>Date: ______________________________________________</w:t>
      </w:r>
    </w:p>
    <w:p w14:paraId="0C5B3929" w14:textId="77777777" w:rsidR="00FA52C3" w:rsidRPr="00FA52C3" w:rsidRDefault="00FA52C3" w:rsidP="00FA52C3">
      <w:pPr>
        <w:rPr>
          <w:sz w:val="22"/>
          <w:szCs w:val="22"/>
        </w:rPr>
      </w:pPr>
    </w:p>
    <w:p w14:paraId="0D9C082E" w14:textId="77777777" w:rsidR="00287E88" w:rsidRDefault="00287E88"/>
    <w:p w14:paraId="53B8A9D7" w14:textId="71E9F3D6" w:rsidR="009E3B87" w:rsidRDefault="009E3B87" w:rsidP="00FA52C3">
      <w:pPr>
        <w:pBdr>
          <w:top w:val="single" w:sz="4" w:space="1" w:color="auto"/>
          <w:left w:val="single" w:sz="4" w:space="4" w:color="auto"/>
          <w:bottom w:val="single" w:sz="4" w:space="1" w:color="auto"/>
          <w:right w:val="single" w:sz="4" w:space="4" w:color="auto"/>
        </w:pBdr>
        <w:jc w:val="center"/>
      </w:pPr>
      <w:r>
        <w:t>In many who suffer from persistent concussion-related symptoms, sleep disturbance is a frustrating component of the injury. Sleep disturbance after a concussion may include difficulty falling asleep, early awakening, irregular sleep-wake pattern, and/or daytime fatigue and sleepiness. Sleep disturbance can further aggravate symptoms of headache, cognitive fatigue, and difficulty concentrating to name a few.</w:t>
      </w:r>
    </w:p>
    <w:p w14:paraId="2740898F" w14:textId="77777777" w:rsidR="009E3B87" w:rsidRDefault="009E3B87" w:rsidP="00FA52C3">
      <w:pPr>
        <w:pBdr>
          <w:top w:val="single" w:sz="4" w:space="1" w:color="auto"/>
          <w:left w:val="single" w:sz="4" w:space="4" w:color="auto"/>
          <w:bottom w:val="single" w:sz="4" w:space="1" w:color="auto"/>
          <w:right w:val="single" w:sz="4" w:space="4" w:color="auto"/>
        </w:pBdr>
        <w:jc w:val="center"/>
      </w:pPr>
    </w:p>
    <w:p w14:paraId="3292CAF8" w14:textId="310E2C12" w:rsidR="006D1C75" w:rsidRPr="006D1C75" w:rsidRDefault="009E3B87" w:rsidP="006D1C75">
      <w:pPr>
        <w:pBdr>
          <w:top w:val="single" w:sz="4" w:space="1" w:color="auto"/>
          <w:left w:val="single" w:sz="4" w:space="4" w:color="auto"/>
          <w:bottom w:val="single" w:sz="4" w:space="1" w:color="auto"/>
          <w:right w:val="single" w:sz="4" w:space="4" w:color="auto"/>
        </w:pBdr>
        <w:jc w:val="center"/>
      </w:pPr>
      <w:r>
        <w:t>The following are helpful tips to improve sleep pattern and quality. Please speak to your medical physician if you have any questions pertaining to medications or other medical conditions you are experiencing that may be contributing to sleep disturbance.</w:t>
      </w:r>
    </w:p>
    <w:p w14:paraId="448157B2" w14:textId="77777777" w:rsidR="006D1C75" w:rsidRDefault="006D1C75" w:rsidP="00FA52C3">
      <w:pPr>
        <w:jc w:val="center"/>
        <w:rPr>
          <w:b/>
          <w:u w:val="single"/>
        </w:rPr>
      </w:pPr>
    </w:p>
    <w:p w14:paraId="5F65724F" w14:textId="5EBAC7B1" w:rsidR="00993871" w:rsidRDefault="00993871" w:rsidP="00FA52C3">
      <w:pPr>
        <w:jc w:val="center"/>
        <w:rPr>
          <w:b/>
          <w:u w:val="single"/>
        </w:rPr>
      </w:pPr>
      <w:r w:rsidRPr="00993871">
        <w:rPr>
          <w:b/>
          <w:u w:val="single"/>
        </w:rPr>
        <w:t>Sleep</w:t>
      </w:r>
      <w:r w:rsidR="005F764B">
        <w:rPr>
          <w:b/>
          <w:u w:val="single"/>
        </w:rPr>
        <w:t xml:space="preserve"> and Schedule</w:t>
      </w:r>
      <w:r w:rsidRPr="00993871">
        <w:rPr>
          <w:b/>
          <w:u w:val="single"/>
        </w:rPr>
        <w:t xml:space="preserve"> Regulation</w:t>
      </w:r>
    </w:p>
    <w:p w14:paraId="7FA74BE7" w14:textId="77777777" w:rsidR="009E3B87" w:rsidRDefault="009E3B87">
      <w:pPr>
        <w:rPr>
          <w:b/>
          <w:u w:val="single"/>
        </w:rPr>
      </w:pPr>
    </w:p>
    <w:p w14:paraId="5017E37D" w14:textId="6C8ED05E" w:rsidR="009E3B87" w:rsidRPr="00FA52C3" w:rsidRDefault="009E3B87" w:rsidP="00FA52C3">
      <w:pPr>
        <w:jc w:val="center"/>
        <w:rPr>
          <w:i/>
        </w:rPr>
      </w:pPr>
      <w:r w:rsidRPr="00FA52C3">
        <w:rPr>
          <w:i/>
        </w:rPr>
        <w:t>*It is normal to feel sleepy or tired in the first days/weeks when following these recommendations*</w:t>
      </w:r>
    </w:p>
    <w:p w14:paraId="51DF1A2A" w14:textId="77777777" w:rsidR="00993871" w:rsidRDefault="00993871">
      <w:pPr>
        <w:rPr>
          <w:b/>
          <w:u w:val="single"/>
        </w:rPr>
      </w:pPr>
    </w:p>
    <w:p w14:paraId="3DF6F18F" w14:textId="7ADD0F08" w:rsidR="009E3B87" w:rsidRDefault="009E3B87" w:rsidP="009E3B87">
      <w:pPr>
        <w:rPr>
          <w:u w:val="single"/>
        </w:rPr>
      </w:pPr>
      <w:r w:rsidRPr="009E3B87">
        <w:rPr>
          <w:u w:val="single"/>
        </w:rPr>
        <w:t>Sleep and Wake Schedule</w:t>
      </w:r>
    </w:p>
    <w:p w14:paraId="36E8AF42" w14:textId="77777777" w:rsidR="00FA52C3" w:rsidRDefault="00FA52C3" w:rsidP="009E3B87">
      <w:pPr>
        <w:rPr>
          <w:u w:val="single"/>
        </w:rPr>
      </w:pPr>
    </w:p>
    <w:p w14:paraId="0D96A955" w14:textId="49494434" w:rsidR="009E3B87" w:rsidRPr="00FA52C3" w:rsidRDefault="009E3B87" w:rsidP="009E3B87">
      <w:pPr>
        <w:pStyle w:val="ListParagraph"/>
        <w:numPr>
          <w:ilvl w:val="0"/>
          <w:numId w:val="4"/>
        </w:numPr>
        <w:rPr>
          <w:u w:val="single"/>
        </w:rPr>
      </w:pPr>
      <w:r>
        <w:t xml:space="preserve">Set a </w:t>
      </w:r>
      <w:r w:rsidRPr="009E3B87">
        <w:rPr>
          <w:b/>
        </w:rPr>
        <w:t>fixed bedtime</w:t>
      </w:r>
      <w:r>
        <w:t xml:space="preserve"> (same bedtime everyday, even on weekends)</w:t>
      </w:r>
    </w:p>
    <w:p w14:paraId="1798402F" w14:textId="77777777" w:rsidR="00FA52C3" w:rsidRPr="009E3B87" w:rsidRDefault="00FA52C3" w:rsidP="00FA52C3">
      <w:pPr>
        <w:pStyle w:val="ListParagraph"/>
        <w:rPr>
          <w:u w:val="single"/>
        </w:rPr>
      </w:pPr>
    </w:p>
    <w:p w14:paraId="0FF57A3F" w14:textId="67E0DAC5" w:rsidR="00FA52C3" w:rsidRPr="00FA52C3" w:rsidRDefault="009E3B87" w:rsidP="00FA52C3">
      <w:pPr>
        <w:pStyle w:val="ListParagraph"/>
        <w:numPr>
          <w:ilvl w:val="0"/>
          <w:numId w:val="4"/>
        </w:numPr>
        <w:rPr>
          <w:u w:val="single"/>
        </w:rPr>
      </w:pPr>
      <w:r>
        <w:t xml:space="preserve">Set a </w:t>
      </w:r>
      <w:r w:rsidRPr="009E3B87">
        <w:rPr>
          <w:b/>
        </w:rPr>
        <w:t>fixed wake time</w:t>
      </w:r>
      <w:r>
        <w:t xml:space="preserve"> (even on weekends, and regardless of the amount of sleep obtained)</w:t>
      </w:r>
    </w:p>
    <w:p w14:paraId="46E3104F" w14:textId="77777777" w:rsidR="00FA52C3" w:rsidRPr="009E3B87" w:rsidRDefault="00FA52C3" w:rsidP="00FA52C3">
      <w:pPr>
        <w:pStyle w:val="ListParagraph"/>
        <w:rPr>
          <w:u w:val="single"/>
        </w:rPr>
      </w:pPr>
    </w:p>
    <w:p w14:paraId="619C91AD" w14:textId="77777777" w:rsidR="009E3B87" w:rsidRPr="00FA52C3" w:rsidRDefault="009E3B87" w:rsidP="009E3B87">
      <w:pPr>
        <w:pStyle w:val="ListParagraph"/>
        <w:numPr>
          <w:ilvl w:val="0"/>
          <w:numId w:val="4"/>
        </w:numPr>
        <w:rPr>
          <w:u w:val="single"/>
        </w:rPr>
      </w:pPr>
      <w:r w:rsidRPr="009E3B87">
        <w:rPr>
          <w:b/>
        </w:rPr>
        <w:t>Limit the amount of time spent awake while in bed</w:t>
      </w:r>
      <w:r>
        <w:t xml:space="preserve"> (e.g. if you sleep less than 85% of the time you spend in bed, decrease time spent in bed by 15-20 mins by either adjusting your bedtime or your wake time. Or, if you sleep more than 85% of the time you spend in bed and/or you constantly feel sleepy during the day, increase your sleep time by 15-20 mins by adjusting your bedtime or wake time).</w:t>
      </w:r>
    </w:p>
    <w:p w14:paraId="101FA8C0" w14:textId="77777777" w:rsidR="00FA52C3" w:rsidRPr="009E3B87" w:rsidRDefault="00FA52C3" w:rsidP="00FA52C3">
      <w:pPr>
        <w:pStyle w:val="ListParagraph"/>
        <w:rPr>
          <w:u w:val="single"/>
        </w:rPr>
      </w:pPr>
    </w:p>
    <w:p w14:paraId="560649A6" w14:textId="77777777" w:rsidR="00287E88" w:rsidRPr="00FA52C3" w:rsidRDefault="009E3B87" w:rsidP="009E3B87">
      <w:pPr>
        <w:pStyle w:val="ListParagraph"/>
        <w:numPr>
          <w:ilvl w:val="0"/>
          <w:numId w:val="4"/>
        </w:numPr>
        <w:rPr>
          <w:u w:val="single"/>
        </w:rPr>
      </w:pPr>
      <w:r>
        <w:rPr>
          <w:b/>
        </w:rPr>
        <w:t xml:space="preserve">Allow at least 1 hour before bedtime to </w:t>
      </w:r>
      <w:r w:rsidRPr="009E3B87">
        <w:rPr>
          <w:b/>
        </w:rPr>
        <w:t>unwind</w:t>
      </w:r>
      <w:r>
        <w:rPr>
          <w:b/>
        </w:rPr>
        <w:t xml:space="preserve">. </w:t>
      </w:r>
      <w:r>
        <w:t>Plan activities in this time that are quiet, relaxing, and help you “wind down” (</w:t>
      </w:r>
      <w:proofErr w:type="spellStart"/>
      <w:r>
        <w:t>eg</w:t>
      </w:r>
      <w:proofErr w:type="spellEnd"/>
      <w:r>
        <w:t>. warm bath, listen to music (soft), audio book).  Does not include stimulating activity such as computer wor</w:t>
      </w:r>
      <w:r w:rsidR="00287E88">
        <w:t>k, studying, tablet/phone, etc.</w:t>
      </w:r>
    </w:p>
    <w:p w14:paraId="3835A7CF" w14:textId="77777777" w:rsidR="00FA52C3" w:rsidRPr="00FA52C3" w:rsidRDefault="00FA52C3" w:rsidP="00FA52C3">
      <w:pPr>
        <w:rPr>
          <w:u w:val="single"/>
        </w:rPr>
      </w:pPr>
    </w:p>
    <w:p w14:paraId="13E7FC76" w14:textId="13553C9D" w:rsidR="00896428" w:rsidRPr="00896428" w:rsidRDefault="00287E88" w:rsidP="00287E88">
      <w:pPr>
        <w:pStyle w:val="ListParagraph"/>
        <w:numPr>
          <w:ilvl w:val="0"/>
          <w:numId w:val="4"/>
        </w:numPr>
        <w:rPr>
          <w:u w:val="single"/>
        </w:rPr>
      </w:pPr>
      <w:r>
        <w:rPr>
          <w:b/>
        </w:rPr>
        <w:t>Avoid daytime napping.</w:t>
      </w:r>
      <w:r>
        <w:t xml:space="preserve"> After the first few days post-injury, napping can impair sleep quality and quantity at night, contributing to ongoing symptoms and sleep dysfunction. If napping is unav</w:t>
      </w:r>
      <w:r w:rsidR="00A7014F">
        <w:t xml:space="preserve">oidable, keep your nap under </w:t>
      </w:r>
      <w:r>
        <w:t>30 minutes (1 per day) and before 3pm.</w:t>
      </w:r>
    </w:p>
    <w:p w14:paraId="604E09BF" w14:textId="77777777" w:rsidR="00896428" w:rsidRPr="00896428" w:rsidRDefault="00896428" w:rsidP="00896428">
      <w:pPr>
        <w:rPr>
          <w:u w:val="single"/>
        </w:rPr>
      </w:pPr>
    </w:p>
    <w:p w14:paraId="04DA7439" w14:textId="45CCE3DA" w:rsidR="00287E88" w:rsidRPr="00896428" w:rsidRDefault="00287E88" w:rsidP="00896428">
      <w:pPr>
        <w:rPr>
          <w:u w:val="single"/>
        </w:rPr>
      </w:pPr>
      <w:r w:rsidRPr="00896428">
        <w:rPr>
          <w:u w:val="single"/>
        </w:rPr>
        <w:t>Sleep Environment</w:t>
      </w:r>
    </w:p>
    <w:p w14:paraId="55047F30" w14:textId="77777777" w:rsidR="00FA52C3" w:rsidRPr="00287E88" w:rsidRDefault="00FA52C3" w:rsidP="00287E88">
      <w:pPr>
        <w:rPr>
          <w:u w:val="single"/>
        </w:rPr>
      </w:pPr>
    </w:p>
    <w:p w14:paraId="4BA97032" w14:textId="24F6078D" w:rsidR="00287E88" w:rsidRDefault="00C75AD6" w:rsidP="00C75AD6">
      <w:pPr>
        <w:pStyle w:val="ListParagraph"/>
        <w:numPr>
          <w:ilvl w:val="0"/>
          <w:numId w:val="5"/>
        </w:numPr>
      </w:pPr>
      <w:r w:rsidRPr="00C75AD6">
        <w:rPr>
          <w:b/>
        </w:rPr>
        <w:t>Bedroom should be dark</w:t>
      </w:r>
      <w:r>
        <w:t>, cool, comfortable, and quiet (no sources of light/artificial noise in bedroom while sleeping. E.g. TV, bright alarm clock)</w:t>
      </w:r>
    </w:p>
    <w:p w14:paraId="28904475" w14:textId="77777777" w:rsidR="00FA52C3" w:rsidRDefault="00FA52C3" w:rsidP="00FA52C3"/>
    <w:p w14:paraId="5B456E68" w14:textId="38B8AEC5" w:rsidR="00993871" w:rsidRDefault="00C75AD6" w:rsidP="00C75AD6">
      <w:pPr>
        <w:pStyle w:val="ListParagraph"/>
        <w:numPr>
          <w:ilvl w:val="0"/>
          <w:numId w:val="5"/>
        </w:numPr>
      </w:pPr>
      <w:r w:rsidRPr="00C75AD6">
        <w:rPr>
          <w:b/>
        </w:rPr>
        <w:t>Electronics should be turned off</w:t>
      </w:r>
      <w:r>
        <w:t xml:space="preserve"> or in “sleep mode” (cell phones, tablets, computers). Ideally, avoid these</w:t>
      </w:r>
      <w:r w:rsidR="00A7014F">
        <w:t xml:space="preserve"> activities in the bedroom al</w:t>
      </w:r>
      <w:r>
        <w:t>together.</w:t>
      </w:r>
    </w:p>
    <w:p w14:paraId="36626B0D" w14:textId="77777777" w:rsidR="00FA52C3" w:rsidRDefault="00FA52C3" w:rsidP="00FA52C3"/>
    <w:p w14:paraId="11A970B6" w14:textId="0664F78F" w:rsidR="00993871" w:rsidRDefault="00C75AD6" w:rsidP="00C75AD6">
      <w:pPr>
        <w:pStyle w:val="ListParagraph"/>
        <w:numPr>
          <w:ilvl w:val="0"/>
          <w:numId w:val="5"/>
        </w:numPr>
      </w:pPr>
      <w:r w:rsidRPr="00C75AD6">
        <w:rPr>
          <w:b/>
        </w:rPr>
        <w:t>Avoid using a bright digital alarm clock</w:t>
      </w:r>
      <w:r>
        <w:t xml:space="preserve"> where possible (cell phone alarm preferable – sleep mode)</w:t>
      </w:r>
    </w:p>
    <w:p w14:paraId="09696C84" w14:textId="77777777" w:rsidR="00C75AD6" w:rsidRDefault="00C75AD6" w:rsidP="00C75AD6">
      <w:pPr>
        <w:rPr>
          <w:u w:val="single"/>
        </w:rPr>
      </w:pPr>
    </w:p>
    <w:p w14:paraId="5C415783" w14:textId="51C71E72" w:rsidR="00FA52C3" w:rsidRDefault="00C75AD6" w:rsidP="00C75AD6">
      <w:pPr>
        <w:rPr>
          <w:u w:val="single"/>
        </w:rPr>
      </w:pPr>
      <w:r w:rsidRPr="00C75AD6">
        <w:rPr>
          <w:u w:val="single"/>
        </w:rPr>
        <w:t>Nutrition</w:t>
      </w:r>
      <w:r>
        <w:rPr>
          <w:u w:val="single"/>
        </w:rPr>
        <w:t xml:space="preserve"> &amp; Exercise</w:t>
      </w:r>
    </w:p>
    <w:p w14:paraId="5EE7DDCB" w14:textId="77777777" w:rsidR="00FA52C3" w:rsidRPr="00C75AD6" w:rsidRDefault="00FA52C3" w:rsidP="00C75AD6">
      <w:pPr>
        <w:rPr>
          <w:u w:val="single"/>
        </w:rPr>
      </w:pPr>
    </w:p>
    <w:p w14:paraId="2C74C511" w14:textId="0C846EAA" w:rsidR="00C75AD6" w:rsidRDefault="00C75AD6" w:rsidP="00C75AD6">
      <w:pPr>
        <w:pStyle w:val="ListParagraph"/>
        <w:numPr>
          <w:ilvl w:val="0"/>
          <w:numId w:val="6"/>
        </w:numPr>
      </w:pPr>
      <w:r w:rsidRPr="00FA52C3">
        <w:rPr>
          <w:b/>
        </w:rPr>
        <w:t>Avoid caffeine</w:t>
      </w:r>
      <w:r>
        <w:t xml:space="preserve"> within 4-6 hours of bedtime</w:t>
      </w:r>
    </w:p>
    <w:p w14:paraId="0034A18C" w14:textId="77777777" w:rsidR="00FA52C3" w:rsidRDefault="00FA52C3" w:rsidP="00FA52C3">
      <w:pPr>
        <w:pStyle w:val="ListParagraph"/>
      </w:pPr>
    </w:p>
    <w:p w14:paraId="2C55C34B" w14:textId="4F961ED0" w:rsidR="00993871" w:rsidRDefault="00993871" w:rsidP="00C75AD6">
      <w:pPr>
        <w:pStyle w:val="ListParagraph"/>
        <w:numPr>
          <w:ilvl w:val="0"/>
          <w:numId w:val="6"/>
        </w:numPr>
      </w:pPr>
      <w:r w:rsidRPr="00FA52C3">
        <w:rPr>
          <w:b/>
        </w:rPr>
        <w:t>Avoid alcohol</w:t>
      </w:r>
      <w:r>
        <w:t xml:space="preserve"> within 4 hours of bed time</w:t>
      </w:r>
      <w:r w:rsidR="00C75AD6">
        <w:t xml:space="preserve"> (ideally, avoid altogether)</w:t>
      </w:r>
    </w:p>
    <w:p w14:paraId="7E262171" w14:textId="77777777" w:rsidR="00FA52C3" w:rsidRDefault="00FA52C3" w:rsidP="00FA52C3"/>
    <w:p w14:paraId="7131F187" w14:textId="77777777" w:rsidR="00993871" w:rsidRDefault="00993871" w:rsidP="00C75AD6">
      <w:pPr>
        <w:pStyle w:val="ListParagraph"/>
        <w:numPr>
          <w:ilvl w:val="0"/>
          <w:numId w:val="6"/>
        </w:numPr>
      </w:pPr>
      <w:r w:rsidRPr="00A7014F">
        <w:rPr>
          <w:b/>
        </w:rPr>
        <w:t>Avoid sugary foods</w:t>
      </w:r>
      <w:r>
        <w:t xml:space="preserve"> (altogether is ideal) – but at least within 4 hours of bed time</w:t>
      </w:r>
    </w:p>
    <w:p w14:paraId="6E136D26" w14:textId="77777777" w:rsidR="00FA52C3" w:rsidRDefault="00FA52C3" w:rsidP="00FA52C3"/>
    <w:p w14:paraId="4D28EE19" w14:textId="36431B6F" w:rsidR="00C75AD6" w:rsidRDefault="00C75AD6" w:rsidP="00C75AD6">
      <w:pPr>
        <w:pStyle w:val="ListParagraph"/>
        <w:numPr>
          <w:ilvl w:val="0"/>
          <w:numId w:val="6"/>
        </w:numPr>
      </w:pPr>
      <w:r w:rsidRPr="00FA52C3">
        <w:rPr>
          <w:b/>
        </w:rPr>
        <w:t>Avoid heavy meals</w:t>
      </w:r>
      <w:r>
        <w:t xml:space="preserve"> late in the evening</w:t>
      </w:r>
    </w:p>
    <w:p w14:paraId="5EDF1EDD" w14:textId="77777777" w:rsidR="00FA52C3" w:rsidRDefault="00FA52C3" w:rsidP="00FA52C3"/>
    <w:p w14:paraId="240BCDB8" w14:textId="56EF7819" w:rsidR="00993871" w:rsidRPr="00FA52C3" w:rsidRDefault="00C75AD6" w:rsidP="00C75AD6">
      <w:pPr>
        <w:pStyle w:val="ListParagraph"/>
        <w:numPr>
          <w:ilvl w:val="0"/>
          <w:numId w:val="6"/>
        </w:numPr>
      </w:pPr>
      <w:r w:rsidRPr="00FA52C3">
        <w:rPr>
          <w:b/>
        </w:rPr>
        <w:t>Exercise</w:t>
      </w:r>
      <w:r>
        <w:t xml:space="preserve"> daily (not</w:t>
      </w:r>
      <w:r w:rsidR="00993871">
        <w:t xml:space="preserve"> within 2 hours of bedtime</w:t>
      </w:r>
      <w:r>
        <w:t>)</w:t>
      </w:r>
      <w:r w:rsidR="00235F0E">
        <w:t xml:space="preserve"> – </w:t>
      </w:r>
      <w:r>
        <w:t xml:space="preserve">even a short, 20-30 minute walk to start. Gradually increase duration and intensity as permitted by your healthcare provider. </w:t>
      </w:r>
      <w:r w:rsidR="00FA52C3" w:rsidRPr="00FA52C3">
        <w:rPr>
          <w:b/>
        </w:rPr>
        <w:t>**</w:t>
      </w:r>
      <w:r w:rsidRPr="00FA52C3">
        <w:rPr>
          <w:b/>
        </w:rPr>
        <w:t>Speak to your healthcare provider before</w:t>
      </w:r>
      <w:r w:rsidR="00FA52C3" w:rsidRPr="00FA52C3">
        <w:rPr>
          <w:b/>
        </w:rPr>
        <w:t xml:space="preserve"> starting an exercise program if you have sustained a concussion**</w:t>
      </w:r>
    </w:p>
    <w:p w14:paraId="54EA6334" w14:textId="77777777" w:rsidR="00FA52C3" w:rsidRDefault="00FA52C3" w:rsidP="00FA52C3"/>
    <w:p w14:paraId="73DFC11D" w14:textId="3BA040A4" w:rsidR="00993871" w:rsidRDefault="00FA52C3" w:rsidP="00C75AD6">
      <w:pPr>
        <w:pStyle w:val="ListParagraph"/>
        <w:numPr>
          <w:ilvl w:val="0"/>
          <w:numId w:val="6"/>
        </w:numPr>
      </w:pPr>
      <w:r>
        <w:t>Expose yourself</w:t>
      </w:r>
      <w:r w:rsidR="00993871">
        <w:t xml:space="preserve"> to </w:t>
      </w:r>
      <w:r w:rsidR="00993871" w:rsidRPr="00FA52C3">
        <w:rPr>
          <w:b/>
        </w:rPr>
        <w:t>natural light</w:t>
      </w:r>
      <w:r w:rsidR="00993871">
        <w:t xml:space="preserve"> during the day (</w:t>
      </w:r>
      <w:r>
        <w:t xml:space="preserve">e.g. </w:t>
      </w:r>
      <w:r w:rsidR="00993871">
        <w:t>sun th</w:t>
      </w:r>
      <w:r>
        <w:t>rough windows of house, go for a walk outside</w:t>
      </w:r>
      <w:r w:rsidR="00993871">
        <w:t xml:space="preserve"> during the day)</w:t>
      </w:r>
    </w:p>
    <w:p w14:paraId="407608A9" w14:textId="77777777" w:rsidR="00FA52C3" w:rsidRDefault="00FA52C3" w:rsidP="00FA52C3"/>
    <w:p w14:paraId="6A007B5B" w14:textId="0DDCA986" w:rsidR="00993871" w:rsidRDefault="00993871" w:rsidP="00C75AD6">
      <w:pPr>
        <w:pStyle w:val="ListParagraph"/>
        <w:numPr>
          <w:ilvl w:val="0"/>
          <w:numId w:val="6"/>
        </w:numPr>
      </w:pPr>
      <w:r w:rsidRPr="00FA52C3">
        <w:rPr>
          <w:b/>
        </w:rPr>
        <w:t>Regular meals</w:t>
      </w:r>
      <w:r>
        <w:t xml:space="preserve"> (same time each day</w:t>
      </w:r>
      <w:r w:rsidR="00FA52C3">
        <w:t>, fixed routine</w:t>
      </w:r>
      <w:r>
        <w:t>)</w:t>
      </w:r>
    </w:p>
    <w:p w14:paraId="2F893BC9" w14:textId="77777777" w:rsidR="00993871" w:rsidRDefault="00993871" w:rsidP="00C75AD6">
      <w:pPr>
        <w:pStyle w:val="ListParagraph"/>
        <w:numPr>
          <w:ilvl w:val="1"/>
          <w:numId w:val="6"/>
        </w:numPr>
      </w:pPr>
      <w:r>
        <w:t>Breakfast high in protein (within 1 hour of waking)</w:t>
      </w:r>
    </w:p>
    <w:p w14:paraId="3EC74CCF" w14:textId="77777777" w:rsidR="00993871" w:rsidRDefault="00993871" w:rsidP="00C75AD6">
      <w:pPr>
        <w:pStyle w:val="ListParagraph"/>
        <w:numPr>
          <w:ilvl w:val="1"/>
          <w:numId w:val="6"/>
        </w:numPr>
      </w:pPr>
      <w:r>
        <w:t>Lunch/snack</w:t>
      </w:r>
    </w:p>
    <w:p w14:paraId="7EDA8347" w14:textId="77777777" w:rsidR="00993871" w:rsidRDefault="00993871" w:rsidP="00C75AD6">
      <w:pPr>
        <w:pStyle w:val="ListParagraph"/>
        <w:numPr>
          <w:ilvl w:val="1"/>
          <w:numId w:val="6"/>
        </w:numPr>
      </w:pPr>
      <w:r>
        <w:t>Dinner (same time each day)</w:t>
      </w:r>
    </w:p>
    <w:p w14:paraId="1FEB3215" w14:textId="77777777" w:rsidR="00993871" w:rsidRDefault="00993871" w:rsidP="00C75AD6">
      <w:pPr>
        <w:pStyle w:val="ListParagraph"/>
        <w:numPr>
          <w:ilvl w:val="1"/>
          <w:numId w:val="6"/>
        </w:numPr>
      </w:pPr>
      <w:r>
        <w:t>Bedtime snack OK but high in protein is ideal</w:t>
      </w:r>
    </w:p>
    <w:p w14:paraId="6ABF3077" w14:textId="77777777" w:rsidR="00FA52C3" w:rsidRDefault="00FA52C3" w:rsidP="00FA52C3">
      <w:pPr>
        <w:pStyle w:val="ListParagraph"/>
        <w:ind w:left="1440"/>
      </w:pPr>
    </w:p>
    <w:p w14:paraId="666A8977" w14:textId="470DFD01" w:rsidR="00513FF5" w:rsidRDefault="00FA52C3" w:rsidP="00FA52C3">
      <w:pPr>
        <w:pStyle w:val="ListParagraph"/>
        <w:numPr>
          <w:ilvl w:val="0"/>
          <w:numId w:val="6"/>
        </w:numPr>
      </w:pPr>
      <w:r>
        <w:t xml:space="preserve">Keep yourself </w:t>
      </w:r>
      <w:r w:rsidRPr="00FA52C3">
        <w:rPr>
          <w:b/>
        </w:rPr>
        <w:t>well hydrated</w:t>
      </w:r>
      <w:r w:rsidR="00993871">
        <w:t xml:space="preserve"> (4-6 glasses of water</w:t>
      </w:r>
      <w:r>
        <w:t xml:space="preserve"> daily</w:t>
      </w:r>
      <w:r w:rsidR="00993871">
        <w:t>) – avoid soft drinks</w:t>
      </w:r>
    </w:p>
    <w:p w14:paraId="36BCE5CD" w14:textId="77777777" w:rsidR="00FA52C3" w:rsidRDefault="00FA52C3" w:rsidP="00FA52C3"/>
    <w:p w14:paraId="07C8AC2A" w14:textId="66DF3C2A" w:rsidR="00FA52C3" w:rsidRDefault="00603E52" w:rsidP="00603E52">
      <w:pPr>
        <w:pBdr>
          <w:top w:val="single" w:sz="4" w:space="1" w:color="auto"/>
          <w:left w:val="single" w:sz="4" w:space="4" w:color="auto"/>
          <w:bottom w:val="single" w:sz="4" w:space="1" w:color="auto"/>
          <w:right w:val="single" w:sz="4" w:space="4" w:color="auto"/>
        </w:pBdr>
      </w:pPr>
      <w:r>
        <w:t>Additional Comments/Recommendations:</w:t>
      </w:r>
    </w:p>
    <w:p w14:paraId="7191ED95" w14:textId="07BD714E" w:rsidR="006D1C75" w:rsidRDefault="006D1C75" w:rsidP="00603E52">
      <w:pPr>
        <w:pBdr>
          <w:top w:val="single" w:sz="4" w:space="1" w:color="auto"/>
          <w:left w:val="single" w:sz="4" w:space="4" w:color="auto"/>
          <w:bottom w:val="single" w:sz="4" w:space="1" w:color="auto"/>
          <w:right w:val="single" w:sz="4" w:space="4" w:color="auto"/>
        </w:pBdr>
      </w:pPr>
    </w:p>
    <w:p w14:paraId="05D3728D" w14:textId="77777777" w:rsidR="006B3F06" w:rsidRDefault="006B3F06" w:rsidP="00603E52">
      <w:pPr>
        <w:pBdr>
          <w:top w:val="single" w:sz="4" w:space="1" w:color="auto"/>
          <w:left w:val="single" w:sz="4" w:space="4" w:color="auto"/>
          <w:bottom w:val="single" w:sz="4" w:space="1" w:color="auto"/>
          <w:right w:val="single" w:sz="4" w:space="4" w:color="auto"/>
        </w:pBdr>
      </w:pPr>
    </w:p>
    <w:p w14:paraId="6FDFF39E" w14:textId="5BD99283" w:rsidR="006D1C75" w:rsidRPr="006D1C75" w:rsidRDefault="006D1C75" w:rsidP="006D1C75"/>
    <w:p w14:paraId="0665CB61" w14:textId="4F148562" w:rsidR="00603E52" w:rsidRDefault="00603E52" w:rsidP="006D1C75"/>
    <w:p w14:paraId="614DD4F8" w14:textId="01F01C2B" w:rsidR="005D1373" w:rsidRDefault="005D1373" w:rsidP="006D1C75"/>
    <w:p w14:paraId="73754A93" w14:textId="75BAE901" w:rsidR="005D1373" w:rsidRDefault="005D1373" w:rsidP="006D1C75"/>
    <w:p w14:paraId="014AF955" w14:textId="77777777" w:rsidR="005D1373" w:rsidRDefault="005D1373" w:rsidP="005D1373"/>
    <w:p w14:paraId="313C68BF" w14:textId="77777777" w:rsidR="005D1373" w:rsidRDefault="005D1373" w:rsidP="005D1373">
      <w:pPr>
        <w:rPr>
          <w:rFonts w:ascii="Arial Black" w:hAnsi="Arial Black"/>
          <w:b/>
        </w:rPr>
      </w:pPr>
    </w:p>
    <w:p w14:paraId="63FE4A34" w14:textId="7FC48557" w:rsidR="005D1373" w:rsidRPr="005D1373" w:rsidRDefault="005D1373" w:rsidP="005D1373">
      <w:pPr>
        <w:rPr>
          <w:rFonts w:ascii="Arial Black" w:hAnsi="Arial Black"/>
          <w:b/>
        </w:rPr>
      </w:pPr>
      <w:r w:rsidRPr="005D1373">
        <w:rPr>
          <w:rFonts w:ascii="Arial Black" w:hAnsi="Arial Black"/>
          <w:b/>
        </w:rPr>
        <w:t>Rest (Acute Phase)</w:t>
      </w:r>
    </w:p>
    <w:p w14:paraId="5C0CE3DD" w14:textId="06E264BB" w:rsidR="005D1373" w:rsidRPr="005D1373" w:rsidRDefault="005D1373" w:rsidP="005D1373">
      <w:pPr>
        <w:rPr>
          <w:rFonts w:ascii="Arial Black" w:hAnsi="Arial Black"/>
          <w:b/>
          <w:i/>
        </w:rPr>
      </w:pPr>
      <w:r w:rsidRPr="005D1373">
        <w:rPr>
          <w:rFonts w:ascii="Arial Black" w:hAnsi="Arial Black"/>
          <w:b/>
          <w:i/>
        </w:rPr>
        <w:t>While symptomatic at rest**</w:t>
      </w:r>
    </w:p>
    <w:p w14:paraId="363F16B4" w14:textId="2D56B6C8" w:rsidR="005D1373" w:rsidRDefault="005D1373" w:rsidP="005D1373">
      <w:pPr>
        <w:rPr>
          <w:b/>
        </w:rPr>
      </w:pPr>
    </w:p>
    <w:p w14:paraId="37BBD22D" w14:textId="77777777" w:rsidR="005D1373" w:rsidRDefault="005D1373" w:rsidP="005D1373"/>
    <w:p w14:paraId="639FDBFA" w14:textId="77777777" w:rsidR="005D1373" w:rsidRDefault="005D1373" w:rsidP="005D1373">
      <w:r w:rsidRPr="005D1373">
        <w:t xml:space="preserve">• Every concussion is unique </w:t>
      </w:r>
    </w:p>
    <w:p w14:paraId="17E677E7" w14:textId="77777777" w:rsidR="005D1373" w:rsidRDefault="005D1373" w:rsidP="005D1373">
      <w:r w:rsidRPr="005D1373">
        <w:t xml:space="preserve">• Initial, short absence from school may be required (&lt;1-2 weeks), however prolonged absences should be avoided where possible </w:t>
      </w:r>
    </w:p>
    <w:p w14:paraId="3759CB3F" w14:textId="77777777" w:rsidR="005D1373" w:rsidRDefault="005D1373" w:rsidP="005D1373">
      <w:r w:rsidRPr="005D1373">
        <w:t xml:space="preserve">• Rest is GRADED. As symptoms begin to improve, more activities can be added back in as tolerated. Not ALL or NOTHING. </w:t>
      </w:r>
    </w:p>
    <w:p w14:paraId="7788ABA2" w14:textId="77777777" w:rsidR="005D1373" w:rsidRDefault="005D1373" w:rsidP="005D1373">
      <w:r w:rsidRPr="005D1373">
        <w:t xml:space="preserve">• Return-to-learn is a gradual process: school accommodations may be required prior to full academic participation </w:t>
      </w:r>
    </w:p>
    <w:p w14:paraId="747ABAA6" w14:textId="0AD70FE0" w:rsidR="005D1373" w:rsidRDefault="005D1373" w:rsidP="005D1373">
      <w:r w:rsidRPr="005D1373">
        <w:t>• Gradual return to physical activity (will discuss in more detail later!)</w:t>
      </w:r>
    </w:p>
    <w:p w14:paraId="6C831A63" w14:textId="512D6CF2" w:rsidR="005D1373" w:rsidRPr="005D1373" w:rsidRDefault="005D1373" w:rsidP="005D1373">
      <w:pPr>
        <w:rPr>
          <w:rFonts w:ascii="Arial Black" w:hAnsi="Arial Black"/>
        </w:rPr>
      </w:pPr>
    </w:p>
    <w:p w14:paraId="56B96CEF" w14:textId="348C0474" w:rsidR="005D1373" w:rsidRPr="005D1373" w:rsidRDefault="005D1373" w:rsidP="005D1373">
      <w:pPr>
        <w:rPr>
          <w:rFonts w:ascii="Arial Black" w:hAnsi="Arial Black"/>
        </w:rPr>
      </w:pPr>
      <w:r w:rsidRPr="005D1373">
        <w:rPr>
          <w:rFonts w:ascii="Arial Black" w:hAnsi="Arial Black"/>
        </w:rPr>
        <w:t>Daily Activities</w:t>
      </w:r>
    </w:p>
    <w:p w14:paraId="7A939EF8" w14:textId="77777777" w:rsidR="005D1373" w:rsidRDefault="005D1373" w:rsidP="005D1373"/>
    <w:p w14:paraId="1246539F" w14:textId="5B935964" w:rsidR="005D1373" w:rsidRPr="005D1373" w:rsidRDefault="005D1373" w:rsidP="005D1373">
      <w:pPr>
        <w:rPr>
          <w:b/>
          <w:i/>
        </w:rPr>
      </w:pPr>
      <w:r w:rsidRPr="005D1373">
        <w:rPr>
          <w:b/>
          <w:i/>
        </w:rPr>
        <w:t>Generally, Not a good idea:</w:t>
      </w:r>
    </w:p>
    <w:p w14:paraId="15D4A0F9" w14:textId="77777777" w:rsidR="005D1373" w:rsidRDefault="005D1373" w:rsidP="005D1373"/>
    <w:p w14:paraId="2931021C" w14:textId="14B5BC4E" w:rsidR="005D1373" w:rsidRPr="005D1373" w:rsidRDefault="005D1373" w:rsidP="005D1373">
      <w:r w:rsidRPr="005D1373">
        <w:t xml:space="preserve">Phone/Tablet/TV/Computer use </w:t>
      </w:r>
      <w:r>
        <w:t>(greater than 30mins)</w:t>
      </w:r>
    </w:p>
    <w:p w14:paraId="76D29CAA" w14:textId="77777777" w:rsidR="005D1373" w:rsidRPr="005D1373" w:rsidRDefault="005D1373" w:rsidP="005D1373">
      <w:r w:rsidRPr="005D1373">
        <w:t xml:space="preserve">Reading, Tests, Homework </w:t>
      </w:r>
    </w:p>
    <w:p w14:paraId="51AD42BD" w14:textId="77777777" w:rsidR="005D1373" w:rsidRPr="005D1373" w:rsidRDefault="005D1373" w:rsidP="005D1373">
      <w:r w:rsidRPr="005D1373">
        <w:t xml:space="preserve">Video games </w:t>
      </w:r>
    </w:p>
    <w:p w14:paraId="3028FDE1" w14:textId="77777777" w:rsidR="005D1373" w:rsidRPr="005D1373" w:rsidRDefault="005D1373" w:rsidP="005D1373">
      <w:r w:rsidRPr="005D1373">
        <w:t xml:space="preserve">Crossword puzzles, sudoku etc. </w:t>
      </w:r>
    </w:p>
    <w:p w14:paraId="6D3C207C" w14:textId="77777777" w:rsidR="005D1373" w:rsidRPr="005D1373" w:rsidRDefault="005D1373" w:rsidP="005D1373">
      <w:r w:rsidRPr="005D1373">
        <w:t xml:space="preserve">Shopping trips </w:t>
      </w:r>
    </w:p>
    <w:p w14:paraId="2112C519" w14:textId="77777777" w:rsidR="005D1373" w:rsidRPr="005D1373" w:rsidRDefault="005D1373" w:rsidP="005D1373">
      <w:r w:rsidRPr="005D1373">
        <w:t xml:space="preserve">Spectating at sport event </w:t>
      </w:r>
    </w:p>
    <w:p w14:paraId="226AF514" w14:textId="77777777" w:rsidR="005D1373" w:rsidRPr="005D1373" w:rsidRDefault="005D1373" w:rsidP="005D1373">
      <w:r w:rsidRPr="005D1373">
        <w:t xml:space="preserve">Socializing in large groups </w:t>
      </w:r>
    </w:p>
    <w:p w14:paraId="395DCDA0" w14:textId="77777777" w:rsidR="005D1373" w:rsidRPr="005D1373" w:rsidRDefault="005D1373" w:rsidP="005D1373">
      <w:r w:rsidRPr="005D1373">
        <w:t xml:space="preserve">Part-time job </w:t>
      </w:r>
    </w:p>
    <w:p w14:paraId="06D0039F" w14:textId="1B05CA57" w:rsidR="005D1373" w:rsidRDefault="005D1373" w:rsidP="005D1373"/>
    <w:p w14:paraId="48302274" w14:textId="3A1CCEF7" w:rsidR="005D1373" w:rsidRPr="005D1373" w:rsidRDefault="005D1373" w:rsidP="005D1373">
      <w:pPr>
        <w:rPr>
          <w:b/>
          <w:i/>
        </w:rPr>
      </w:pPr>
      <w:r w:rsidRPr="005D1373">
        <w:rPr>
          <w:b/>
          <w:i/>
        </w:rPr>
        <w:t>Yes, As Tolerated:</w:t>
      </w:r>
    </w:p>
    <w:p w14:paraId="6AB01BEB" w14:textId="77777777" w:rsidR="005D1373" w:rsidRDefault="005D1373" w:rsidP="005D1373"/>
    <w:p w14:paraId="366E37CE" w14:textId="77777777" w:rsidR="005D1373" w:rsidRPr="005D1373" w:rsidRDefault="005D1373" w:rsidP="005D1373">
      <w:r w:rsidRPr="005D1373">
        <w:t xml:space="preserve">Listening to Audio Book </w:t>
      </w:r>
    </w:p>
    <w:p w14:paraId="1C31DD60" w14:textId="77777777" w:rsidR="005D1373" w:rsidRPr="005D1373" w:rsidRDefault="005D1373" w:rsidP="005D1373">
      <w:r w:rsidRPr="005D1373">
        <w:t xml:space="preserve">Listening to soft music </w:t>
      </w:r>
    </w:p>
    <w:p w14:paraId="62759A2E" w14:textId="77777777" w:rsidR="005D1373" w:rsidRPr="005D1373" w:rsidRDefault="005D1373" w:rsidP="005D1373">
      <w:r w:rsidRPr="005D1373">
        <w:t xml:space="preserve">Slow walk outdoors </w:t>
      </w:r>
    </w:p>
    <w:p w14:paraId="6B246DDE" w14:textId="77777777" w:rsidR="005D1373" w:rsidRPr="005D1373" w:rsidRDefault="005D1373" w:rsidP="005D1373">
      <w:r w:rsidRPr="005D1373">
        <w:t xml:space="preserve">Listening to TV/radio program </w:t>
      </w:r>
    </w:p>
    <w:p w14:paraId="2FD64991" w14:textId="77777777" w:rsidR="005D1373" w:rsidRPr="005D1373" w:rsidRDefault="005D1373" w:rsidP="005D1373">
      <w:r w:rsidRPr="005D1373">
        <w:t xml:space="preserve">Short phone call with friend </w:t>
      </w:r>
    </w:p>
    <w:p w14:paraId="4E1564F1" w14:textId="77777777" w:rsidR="005D1373" w:rsidRPr="005D1373" w:rsidRDefault="005D1373" w:rsidP="005D1373">
      <w:r w:rsidRPr="005D1373">
        <w:t xml:space="preserve">Easy household chores </w:t>
      </w:r>
    </w:p>
    <w:p w14:paraId="76CA4603" w14:textId="77777777" w:rsidR="005D1373" w:rsidRPr="005D1373" w:rsidRDefault="005D1373" w:rsidP="005D1373">
      <w:r w:rsidRPr="005D1373">
        <w:t xml:space="preserve">Sitting/eating outside </w:t>
      </w:r>
    </w:p>
    <w:p w14:paraId="439FBF94" w14:textId="77777777" w:rsidR="005D1373" w:rsidRDefault="005D1373" w:rsidP="005D1373">
      <w:r w:rsidRPr="005D1373">
        <w:t>Relaxing bath</w:t>
      </w:r>
    </w:p>
    <w:p w14:paraId="0D9208F4" w14:textId="77777777" w:rsidR="005D1373" w:rsidRPr="005D1373" w:rsidRDefault="005D1373" w:rsidP="005D1373"/>
    <w:sectPr w:rsidR="005D1373" w:rsidRPr="005D1373" w:rsidSect="006B3F06">
      <w:headerReference w:type="even" r:id="rId9"/>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4F40C" w14:textId="77777777" w:rsidR="00D85B8F" w:rsidRDefault="00D85B8F" w:rsidP="006D1C75">
      <w:r>
        <w:separator/>
      </w:r>
    </w:p>
  </w:endnote>
  <w:endnote w:type="continuationSeparator" w:id="0">
    <w:p w14:paraId="11462047" w14:textId="77777777" w:rsidR="00D85B8F" w:rsidRDefault="00D85B8F" w:rsidP="006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34B5" w14:textId="77777777" w:rsidR="00D85B8F" w:rsidRDefault="00D85B8F" w:rsidP="006D1C75">
      <w:r>
        <w:separator/>
      </w:r>
    </w:p>
  </w:footnote>
  <w:footnote w:type="continuationSeparator" w:id="0">
    <w:p w14:paraId="13CD34D5" w14:textId="77777777" w:rsidR="00D85B8F" w:rsidRDefault="00D85B8F" w:rsidP="006D1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4053" w14:textId="65B93C4C" w:rsidR="006B3F06" w:rsidRDefault="006B3F06">
    <w:pPr>
      <w:pStyle w:val="Header"/>
    </w:pPr>
    <w:r>
      <w:ptab w:relativeTo="margin" w:alignment="center" w:leader="none"/>
    </w:r>
    <w:r>
      <w:ptab w:relativeTo="margin" w:alignment="right" w:leader="none"/>
    </w:r>
  </w:p>
  <w:p w14:paraId="6B2946D0" w14:textId="77777777" w:rsidR="006D1C75" w:rsidRDefault="006D1C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7D4D" w14:textId="5A3C1794" w:rsidR="006D1C75" w:rsidRDefault="00270638" w:rsidP="00CE16B3">
    <w:pPr>
      <w:pStyle w:val="Header"/>
      <w:tabs>
        <w:tab w:val="clear" w:pos="8640"/>
        <w:tab w:val="left" w:pos="6570"/>
      </w:tabs>
      <w:jc w:val="center"/>
    </w:pPr>
    <w:r>
      <w:rPr>
        <w:noProof/>
      </w:rPr>
      <w:drawing>
        <wp:inline distT="0" distB="0" distL="0" distR="0" wp14:anchorId="2A7EC029" wp14:editId="29237D96">
          <wp:extent cx="260985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noFill/>
                </pic:spPr>
              </pic:pic>
            </a:graphicData>
          </a:graphic>
        </wp:inline>
      </w:drawing>
    </w:r>
    <w:r w:rsidR="00CE16B3" w:rsidRPr="0042443D">
      <w:rPr>
        <w:rFonts w:cs="Arial"/>
        <w:noProof/>
      </w:rPr>
      <w:drawing>
        <wp:inline distT="0" distB="0" distL="0" distR="0" wp14:anchorId="1F95AAF0" wp14:editId="4BCB8863">
          <wp:extent cx="2505075" cy="570003"/>
          <wp:effectExtent l="0" t="0" r="0" b="1905"/>
          <wp:docPr id="2" name="Picture 2" descr="C:\Users\CMR\Desktop\scmp-cert-horizonta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R\Desktop\scmp-cert-horizontal3-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8314" cy="575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7C8"/>
    <w:multiLevelType w:val="hybridMultilevel"/>
    <w:tmpl w:val="6C6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791D"/>
    <w:multiLevelType w:val="hybridMultilevel"/>
    <w:tmpl w:val="1C3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A3A7C"/>
    <w:multiLevelType w:val="hybridMultilevel"/>
    <w:tmpl w:val="DEAA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B0A91"/>
    <w:multiLevelType w:val="hybridMultilevel"/>
    <w:tmpl w:val="F88E1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782C2F"/>
    <w:multiLevelType w:val="hybridMultilevel"/>
    <w:tmpl w:val="D706A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52622"/>
    <w:multiLevelType w:val="hybridMultilevel"/>
    <w:tmpl w:val="D706A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71"/>
    <w:rsid w:val="00007B3F"/>
    <w:rsid w:val="00012487"/>
    <w:rsid w:val="00112C45"/>
    <w:rsid w:val="00166BFE"/>
    <w:rsid w:val="00235F0E"/>
    <w:rsid w:val="00270638"/>
    <w:rsid w:val="00287E88"/>
    <w:rsid w:val="004D4E25"/>
    <w:rsid w:val="00513FF5"/>
    <w:rsid w:val="00560669"/>
    <w:rsid w:val="005D1373"/>
    <w:rsid w:val="005F764B"/>
    <w:rsid w:val="00603E52"/>
    <w:rsid w:val="00630687"/>
    <w:rsid w:val="006B3F06"/>
    <w:rsid w:val="006D1C75"/>
    <w:rsid w:val="006E0FFD"/>
    <w:rsid w:val="00733E9B"/>
    <w:rsid w:val="00787215"/>
    <w:rsid w:val="007F00BF"/>
    <w:rsid w:val="00871B1E"/>
    <w:rsid w:val="00896428"/>
    <w:rsid w:val="00993871"/>
    <w:rsid w:val="009E3B87"/>
    <w:rsid w:val="00A7014F"/>
    <w:rsid w:val="00B517D9"/>
    <w:rsid w:val="00C75AD6"/>
    <w:rsid w:val="00CE16B3"/>
    <w:rsid w:val="00D85B8F"/>
    <w:rsid w:val="00DF169E"/>
    <w:rsid w:val="00F97D98"/>
    <w:rsid w:val="00FA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0A7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71"/>
    <w:pPr>
      <w:ind w:left="720"/>
      <w:contextualSpacing/>
    </w:pPr>
  </w:style>
  <w:style w:type="paragraph" w:styleId="BalloonText">
    <w:name w:val="Balloon Text"/>
    <w:basedOn w:val="Normal"/>
    <w:link w:val="BalloonTextChar"/>
    <w:uiPriority w:val="99"/>
    <w:semiHidden/>
    <w:unhideWhenUsed/>
    <w:rsid w:val="0011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C45"/>
    <w:rPr>
      <w:rFonts w:ascii="Lucida Grande" w:hAnsi="Lucida Grande" w:cs="Lucida Grande"/>
      <w:sz w:val="18"/>
      <w:szCs w:val="18"/>
    </w:rPr>
  </w:style>
  <w:style w:type="character" w:styleId="Strong">
    <w:name w:val="Strong"/>
    <w:basedOn w:val="DefaultParagraphFont"/>
    <w:uiPriority w:val="22"/>
    <w:qFormat/>
    <w:rsid w:val="009E3B87"/>
    <w:rPr>
      <w:b/>
      <w:bCs/>
    </w:rPr>
  </w:style>
  <w:style w:type="paragraph" w:styleId="Header">
    <w:name w:val="header"/>
    <w:basedOn w:val="Normal"/>
    <w:link w:val="HeaderChar"/>
    <w:uiPriority w:val="99"/>
    <w:unhideWhenUsed/>
    <w:rsid w:val="006D1C75"/>
    <w:pPr>
      <w:tabs>
        <w:tab w:val="center" w:pos="4320"/>
        <w:tab w:val="right" w:pos="8640"/>
      </w:tabs>
    </w:pPr>
  </w:style>
  <w:style w:type="character" w:customStyle="1" w:styleId="HeaderChar">
    <w:name w:val="Header Char"/>
    <w:basedOn w:val="DefaultParagraphFont"/>
    <w:link w:val="Header"/>
    <w:uiPriority w:val="99"/>
    <w:rsid w:val="006D1C75"/>
  </w:style>
  <w:style w:type="paragraph" w:styleId="Footer">
    <w:name w:val="footer"/>
    <w:basedOn w:val="Normal"/>
    <w:link w:val="FooterChar"/>
    <w:uiPriority w:val="99"/>
    <w:unhideWhenUsed/>
    <w:rsid w:val="006D1C75"/>
    <w:pPr>
      <w:tabs>
        <w:tab w:val="center" w:pos="4320"/>
        <w:tab w:val="right" w:pos="8640"/>
      </w:tabs>
    </w:pPr>
  </w:style>
  <w:style w:type="character" w:customStyle="1" w:styleId="FooterChar">
    <w:name w:val="Footer Char"/>
    <w:basedOn w:val="DefaultParagraphFont"/>
    <w:link w:val="Footer"/>
    <w:uiPriority w:val="99"/>
    <w:rsid w:val="006D1C75"/>
  </w:style>
  <w:style w:type="table" w:styleId="TableGrid">
    <w:name w:val="Table Grid"/>
    <w:basedOn w:val="TableNormal"/>
    <w:uiPriority w:val="1"/>
    <w:rsid w:val="006D1C75"/>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71"/>
    <w:pPr>
      <w:ind w:left="720"/>
      <w:contextualSpacing/>
    </w:pPr>
  </w:style>
  <w:style w:type="paragraph" w:styleId="BalloonText">
    <w:name w:val="Balloon Text"/>
    <w:basedOn w:val="Normal"/>
    <w:link w:val="BalloonTextChar"/>
    <w:uiPriority w:val="99"/>
    <w:semiHidden/>
    <w:unhideWhenUsed/>
    <w:rsid w:val="0011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C45"/>
    <w:rPr>
      <w:rFonts w:ascii="Lucida Grande" w:hAnsi="Lucida Grande" w:cs="Lucida Grande"/>
      <w:sz w:val="18"/>
      <w:szCs w:val="18"/>
    </w:rPr>
  </w:style>
  <w:style w:type="character" w:styleId="Strong">
    <w:name w:val="Strong"/>
    <w:basedOn w:val="DefaultParagraphFont"/>
    <w:uiPriority w:val="22"/>
    <w:qFormat/>
    <w:rsid w:val="009E3B87"/>
    <w:rPr>
      <w:b/>
      <w:bCs/>
    </w:rPr>
  </w:style>
  <w:style w:type="paragraph" w:styleId="Header">
    <w:name w:val="header"/>
    <w:basedOn w:val="Normal"/>
    <w:link w:val="HeaderChar"/>
    <w:uiPriority w:val="99"/>
    <w:unhideWhenUsed/>
    <w:rsid w:val="006D1C75"/>
    <w:pPr>
      <w:tabs>
        <w:tab w:val="center" w:pos="4320"/>
        <w:tab w:val="right" w:pos="8640"/>
      </w:tabs>
    </w:pPr>
  </w:style>
  <w:style w:type="character" w:customStyle="1" w:styleId="HeaderChar">
    <w:name w:val="Header Char"/>
    <w:basedOn w:val="DefaultParagraphFont"/>
    <w:link w:val="Header"/>
    <w:uiPriority w:val="99"/>
    <w:rsid w:val="006D1C75"/>
  </w:style>
  <w:style w:type="paragraph" w:styleId="Footer">
    <w:name w:val="footer"/>
    <w:basedOn w:val="Normal"/>
    <w:link w:val="FooterChar"/>
    <w:uiPriority w:val="99"/>
    <w:unhideWhenUsed/>
    <w:rsid w:val="006D1C75"/>
    <w:pPr>
      <w:tabs>
        <w:tab w:val="center" w:pos="4320"/>
        <w:tab w:val="right" w:pos="8640"/>
      </w:tabs>
    </w:pPr>
  </w:style>
  <w:style w:type="character" w:customStyle="1" w:styleId="FooterChar">
    <w:name w:val="Footer Char"/>
    <w:basedOn w:val="DefaultParagraphFont"/>
    <w:link w:val="Footer"/>
    <w:uiPriority w:val="99"/>
    <w:rsid w:val="006D1C75"/>
  </w:style>
  <w:style w:type="table" w:styleId="TableGrid">
    <w:name w:val="Table Grid"/>
    <w:basedOn w:val="TableNormal"/>
    <w:uiPriority w:val="1"/>
    <w:rsid w:val="006D1C75"/>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D233-CD86-4B4A-9643-5B80D05D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Address/Phone</vt:lpstr>
    </vt:vector>
  </TitlesOfParts>
  <Company>Your Clinic Contact Information</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Address/Phone</dc:title>
  <dc:subject/>
  <dc:creator>Kailin  Walter</dc:creator>
  <cp:keywords/>
  <dc:description/>
  <cp:lastModifiedBy>joe blow</cp:lastModifiedBy>
  <cp:revision>2</cp:revision>
  <cp:lastPrinted>2017-07-26T19:18:00Z</cp:lastPrinted>
  <dcterms:created xsi:type="dcterms:W3CDTF">2018-10-31T10:30:00Z</dcterms:created>
  <dcterms:modified xsi:type="dcterms:W3CDTF">2018-10-31T10:30:00Z</dcterms:modified>
</cp:coreProperties>
</file>